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140"/>
        <w:tblW w:w="0" w:type="auto"/>
        <w:tblLook w:val="04A0" w:firstRow="1" w:lastRow="0" w:firstColumn="1" w:lastColumn="0" w:noHBand="0" w:noVBand="1"/>
      </w:tblPr>
      <w:tblGrid>
        <w:gridCol w:w="1829"/>
        <w:gridCol w:w="1069"/>
        <w:gridCol w:w="1073"/>
        <w:gridCol w:w="1084"/>
        <w:gridCol w:w="1082"/>
        <w:gridCol w:w="1069"/>
        <w:gridCol w:w="1073"/>
        <w:gridCol w:w="1072"/>
        <w:gridCol w:w="1075"/>
        <w:gridCol w:w="1115"/>
        <w:gridCol w:w="1102"/>
        <w:gridCol w:w="1070"/>
        <w:gridCol w:w="1073"/>
      </w:tblGrid>
      <w:tr w:rsidR="00B32D2D" w:rsidTr="00B32D2D">
        <w:tc>
          <w:tcPr>
            <w:tcW w:w="14786" w:type="dxa"/>
            <w:gridSpan w:val="13"/>
          </w:tcPr>
          <w:p w:rsidR="00B32D2D" w:rsidRPr="00B32D2D" w:rsidRDefault="00B32D2D" w:rsidP="00B32D2D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B32D2D">
              <w:rPr>
                <w:b/>
                <w:sz w:val="32"/>
                <w:szCs w:val="32"/>
              </w:rPr>
              <w:t>Балльно</w:t>
            </w:r>
            <w:proofErr w:type="spellEnd"/>
            <w:r w:rsidRPr="00B32D2D">
              <w:rPr>
                <w:b/>
                <w:sz w:val="32"/>
                <w:szCs w:val="32"/>
              </w:rPr>
              <w:t>-рейтинговая система по дисциплине « Практика речи французского языка» в пределах 2 семестра</w:t>
            </w:r>
          </w:p>
        </w:tc>
      </w:tr>
      <w:tr w:rsidR="0055604A" w:rsidTr="00B32D2D">
        <w:tc>
          <w:tcPr>
            <w:tcW w:w="1829" w:type="dxa"/>
            <w:vMerge w:val="restart"/>
          </w:tcPr>
          <w:p w:rsidR="00081EE8" w:rsidRPr="00081EE8" w:rsidRDefault="00081EE8" w:rsidP="00B32D2D">
            <w:r>
              <w:t>Формы контроля</w:t>
            </w:r>
          </w:p>
        </w:tc>
        <w:tc>
          <w:tcPr>
            <w:tcW w:w="2142" w:type="dxa"/>
            <w:gridSpan w:val="2"/>
          </w:tcPr>
          <w:p w:rsidR="00081EE8" w:rsidRDefault="00081EE8" w:rsidP="00B32D2D">
            <w:r>
              <w:t>Текущий контроль</w:t>
            </w:r>
          </w:p>
        </w:tc>
        <w:tc>
          <w:tcPr>
            <w:tcW w:w="2166" w:type="dxa"/>
            <w:gridSpan w:val="2"/>
          </w:tcPr>
          <w:p w:rsidR="00081EE8" w:rsidRDefault="00081EE8" w:rsidP="00B32D2D">
            <w:r>
              <w:t>Личностные качества</w:t>
            </w:r>
          </w:p>
        </w:tc>
        <w:tc>
          <w:tcPr>
            <w:tcW w:w="2142" w:type="dxa"/>
            <w:gridSpan w:val="2"/>
          </w:tcPr>
          <w:p w:rsidR="00081EE8" w:rsidRDefault="00081EE8" w:rsidP="00B32D2D">
            <w:r>
              <w:t>Всего</w:t>
            </w:r>
          </w:p>
        </w:tc>
        <w:tc>
          <w:tcPr>
            <w:tcW w:w="2147" w:type="dxa"/>
            <w:gridSpan w:val="2"/>
          </w:tcPr>
          <w:p w:rsidR="00081EE8" w:rsidRDefault="00081EE8" w:rsidP="00B32D2D">
            <w:r>
              <w:t>Рубежный контроль</w:t>
            </w:r>
          </w:p>
        </w:tc>
        <w:tc>
          <w:tcPr>
            <w:tcW w:w="2217" w:type="dxa"/>
            <w:gridSpan w:val="2"/>
          </w:tcPr>
          <w:p w:rsidR="00081EE8" w:rsidRDefault="00081EE8" w:rsidP="00B32D2D">
            <w:r>
              <w:t>Промежуточный контроль</w:t>
            </w:r>
          </w:p>
        </w:tc>
        <w:tc>
          <w:tcPr>
            <w:tcW w:w="2143" w:type="dxa"/>
            <w:gridSpan w:val="2"/>
          </w:tcPr>
          <w:p w:rsidR="00081EE8" w:rsidRDefault="00081EE8" w:rsidP="00B32D2D">
            <w:r>
              <w:t>Итого баллов</w:t>
            </w:r>
          </w:p>
        </w:tc>
      </w:tr>
      <w:tr w:rsidR="0055604A" w:rsidTr="00B32D2D">
        <w:tc>
          <w:tcPr>
            <w:tcW w:w="1829" w:type="dxa"/>
            <w:vMerge/>
          </w:tcPr>
          <w:p w:rsidR="00081EE8" w:rsidRDefault="00081EE8" w:rsidP="00B32D2D"/>
        </w:tc>
        <w:tc>
          <w:tcPr>
            <w:tcW w:w="1069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1073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  <w:tc>
          <w:tcPr>
            <w:tcW w:w="1084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1082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  <w:tc>
          <w:tcPr>
            <w:tcW w:w="1069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1073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  <w:tc>
          <w:tcPr>
            <w:tcW w:w="1072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1075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  <w:tc>
          <w:tcPr>
            <w:tcW w:w="1115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1102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  <w:tc>
          <w:tcPr>
            <w:tcW w:w="1070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1073" w:type="dxa"/>
          </w:tcPr>
          <w:p w:rsidR="00081EE8" w:rsidRPr="00081EE8" w:rsidRDefault="00081EE8" w:rsidP="00B32D2D">
            <w:pPr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</w:tr>
      <w:tr w:rsidR="0031428E" w:rsidTr="00B32D2D">
        <w:tc>
          <w:tcPr>
            <w:tcW w:w="1829" w:type="dxa"/>
          </w:tcPr>
          <w:p w:rsidR="0031428E" w:rsidRPr="0055604A" w:rsidRDefault="0031428E" w:rsidP="00B32D2D">
            <w:r>
              <w:t>Устное высказывание по теме «</w:t>
            </w:r>
            <w:r>
              <w:rPr>
                <w:lang w:val="en-US"/>
              </w:rPr>
              <w:t>Les</w:t>
            </w:r>
            <w:r w:rsidRPr="0055604A">
              <w:t xml:space="preserve"> </w:t>
            </w:r>
            <w:r>
              <w:rPr>
                <w:lang w:val="en-US"/>
              </w:rPr>
              <w:t>Voyage</w:t>
            </w:r>
            <w:r>
              <w:t>»</w:t>
            </w:r>
          </w:p>
        </w:tc>
        <w:tc>
          <w:tcPr>
            <w:tcW w:w="1069" w:type="dxa"/>
            <w:vAlign w:val="center"/>
          </w:tcPr>
          <w:p w:rsidR="0031428E" w:rsidRPr="0055604A" w:rsidRDefault="0031428E" w:rsidP="00B32D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073" w:type="dxa"/>
            <w:vAlign w:val="center"/>
          </w:tcPr>
          <w:p w:rsidR="0031428E" w:rsidRPr="0055604A" w:rsidRDefault="0031428E" w:rsidP="00B32D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84" w:type="dxa"/>
            <w:vMerge w:val="restart"/>
            <w:vAlign w:val="center"/>
          </w:tcPr>
          <w:p w:rsidR="0031428E" w:rsidRDefault="00B32D2D" w:rsidP="00B32D2D">
            <w:pPr>
              <w:jc w:val="center"/>
            </w:pPr>
            <w:r>
              <w:t>7</w:t>
            </w:r>
          </w:p>
        </w:tc>
        <w:tc>
          <w:tcPr>
            <w:tcW w:w="1082" w:type="dxa"/>
            <w:vMerge w:val="restart"/>
            <w:vAlign w:val="center"/>
          </w:tcPr>
          <w:p w:rsidR="0031428E" w:rsidRDefault="0031428E" w:rsidP="00B32D2D">
            <w:pPr>
              <w:jc w:val="center"/>
            </w:pPr>
            <w:r>
              <w:t>10</w:t>
            </w:r>
          </w:p>
        </w:tc>
        <w:tc>
          <w:tcPr>
            <w:tcW w:w="1069" w:type="dxa"/>
            <w:vMerge w:val="restart"/>
            <w:vAlign w:val="center"/>
          </w:tcPr>
          <w:p w:rsidR="0031428E" w:rsidRDefault="00B32D2D" w:rsidP="00B32D2D">
            <w:pPr>
              <w:jc w:val="center"/>
            </w:pPr>
            <w:r>
              <w:t>40</w:t>
            </w:r>
          </w:p>
        </w:tc>
        <w:tc>
          <w:tcPr>
            <w:tcW w:w="1073" w:type="dxa"/>
            <w:vMerge w:val="restart"/>
            <w:vAlign w:val="center"/>
          </w:tcPr>
          <w:p w:rsidR="0031428E" w:rsidRDefault="0031428E" w:rsidP="00B32D2D">
            <w:pPr>
              <w:jc w:val="center"/>
            </w:pPr>
            <w:r>
              <w:t>68</w:t>
            </w:r>
          </w:p>
        </w:tc>
        <w:tc>
          <w:tcPr>
            <w:tcW w:w="2147" w:type="dxa"/>
            <w:gridSpan w:val="2"/>
            <w:vMerge w:val="restart"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217" w:type="dxa"/>
            <w:gridSpan w:val="2"/>
            <w:vMerge w:val="restart"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0" w:type="dxa"/>
            <w:vMerge w:val="restart"/>
            <w:vAlign w:val="center"/>
          </w:tcPr>
          <w:p w:rsidR="0031428E" w:rsidRDefault="0031428E" w:rsidP="00B32D2D">
            <w:pPr>
              <w:jc w:val="center"/>
            </w:pPr>
            <w:r>
              <w:t>60</w:t>
            </w:r>
          </w:p>
        </w:tc>
        <w:tc>
          <w:tcPr>
            <w:tcW w:w="1073" w:type="dxa"/>
            <w:vMerge w:val="restart"/>
            <w:vAlign w:val="center"/>
          </w:tcPr>
          <w:p w:rsidR="0031428E" w:rsidRDefault="0031428E" w:rsidP="00B32D2D">
            <w:pPr>
              <w:jc w:val="center"/>
            </w:pPr>
            <w:r>
              <w:t>100</w:t>
            </w:r>
          </w:p>
        </w:tc>
      </w:tr>
      <w:tr w:rsidR="0031428E" w:rsidTr="00B32D2D">
        <w:tc>
          <w:tcPr>
            <w:tcW w:w="1829" w:type="dxa"/>
          </w:tcPr>
          <w:p w:rsidR="0031428E" w:rsidRPr="0055604A" w:rsidRDefault="0031428E" w:rsidP="00B32D2D">
            <w:r>
              <w:t xml:space="preserve">Письменная работа по теме </w:t>
            </w:r>
            <w:r>
              <w:t>«</w:t>
            </w:r>
            <w:r>
              <w:rPr>
                <w:lang w:val="en-US"/>
              </w:rPr>
              <w:t>Les</w:t>
            </w:r>
            <w:r w:rsidRPr="0055604A">
              <w:t xml:space="preserve"> </w:t>
            </w:r>
            <w:r>
              <w:rPr>
                <w:lang w:val="en-US"/>
              </w:rPr>
              <w:t>V</w:t>
            </w:r>
            <w:r>
              <w:rPr>
                <w:lang w:val="en-US"/>
              </w:rPr>
              <w:t>oyage</w:t>
            </w:r>
            <w:r>
              <w:t>»</w:t>
            </w:r>
          </w:p>
        </w:tc>
        <w:tc>
          <w:tcPr>
            <w:tcW w:w="1069" w:type="dxa"/>
            <w:vAlign w:val="center"/>
          </w:tcPr>
          <w:p w:rsidR="0031428E" w:rsidRDefault="0031428E" w:rsidP="00B32D2D">
            <w:pPr>
              <w:jc w:val="center"/>
            </w:pPr>
            <w:r>
              <w:t>4</w:t>
            </w:r>
          </w:p>
        </w:tc>
        <w:tc>
          <w:tcPr>
            <w:tcW w:w="1073" w:type="dxa"/>
            <w:vAlign w:val="center"/>
          </w:tcPr>
          <w:p w:rsidR="0031428E" w:rsidRDefault="0031428E" w:rsidP="00B32D2D">
            <w:pPr>
              <w:jc w:val="center"/>
            </w:pPr>
            <w:r>
              <w:t>8</w:t>
            </w:r>
          </w:p>
        </w:tc>
        <w:tc>
          <w:tcPr>
            <w:tcW w:w="1084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82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69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3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21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0" w:type="dxa"/>
            <w:vMerge/>
          </w:tcPr>
          <w:p w:rsidR="0031428E" w:rsidRDefault="0031428E" w:rsidP="00B32D2D"/>
        </w:tc>
        <w:tc>
          <w:tcPr>
            <w:tcW w:w="1073" w:type="dxa"/>
            <w:vMerge/>
          </w:tcPr>
          <w:p w:rsidR="0031428E" w:rsidRDefault="0031428E" w:rsidP="00B32D2D"/>
        </w:tc>
      </w:tr>
      <w:tr w:rsidR="0031428E" w:rsidTr="00B32D2D">
        <w:tc>
          <w:tcPr>
            <w:tcW w:w="1829" w:type="dxa"/>
          </w:tcPr>
          <w:p w:rsidR="0031428E" w:rsidRPr="0055604A" w:rsidRDefault="0031428E" w:rsidP="00B32D2D">
            <w:r>
              <w:t>Устное высказывание по теме «</w:t>
            </w:r>
            <w:r>
              <w:rPr>
                <w:lang w:val="en-US"/>
              </w:rPr>
              <w:t>La</w:t>
            </w:r>
            <w:r w:rsidRPr="0055604A">
              <w:t xml:space="preserve"> </w:t>
            </w:r>
            <w:hyperlink r:id="rId6" w:anchor="lingvo/" w:history="1">
              <w:r>
                <w:rPr>
                  <w:rStyle w:val="a4"/>
                  <w:rFonts w:ascii="Arial" w:hAnsi="Arial" w:cs="Arial"/>
                  <w:color w:val="auto"/>
                  <w:sz w:val="21"/>
                  <w:szCs w:val="21"/>
                  <w:u w:val="none"/>
                  <w:shd w:val="clear" w:color="auto" w:fill="FFFFFF"/>
                  <w:lang w:val="en-US"/>
                </w:rPr>
                <w:t>S</w:t>
              </w:r>
              <w:proofErr w:type="spellStart"/>
              <w:r w:rsidRPr="0055604A">
                <w:rPr>
                  <w:rStyle w:val="a4"/>
                  <w:rFonts w:ascii="Arial" w:hAnsi="Arial" w:cs="Arial"/>
                  <w:color w:val="auto"/>
                  <w:sz w:val="21"/>
                  <w:szCs w:val="21"/>
                  <w:u w:val="none"/>
                  <w:shd w:val="clear" w:color="auto" w:fill="FFFFFF"/>
                </w:rPr>
                <w:t>anté</w:t>
              </w:r>
              <w:proofErr w:type="spellEnd"/>
            </w:hyperlink>
            <w:r>
              <w:t>»</w:t>
            </w:r>
          </w:p>
        </w:tc>
        <w:tc>
          <w:tcPr>
            <w:tcW w:w="1069" w:type="dxa"/>
            <w:vAlign w:val="center"/>
          </w:tcPr>
          <w:p w:rsidR="0031428E" w:rsidRPr="0055604A" w:rsidRDefault="0031428E" w:rsidP="00B32D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073" w:type="dxa"/>
            <w:vAlign w:val="center"/>
          </w:tcPr>
          <w:p w:rsidR="0031428E" w:rsidRPr="0055604A" w:rsidRDefault="0031428E" w:rsidP="00B32D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84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82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69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3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21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0" w:type="dxa"/>
            <w:vMerge/>
          </w:tcPr>
          <w:p w:rsidR="0031428E" w:rsidRDefault="0031428E" w:rsidP="00B32D2D"/>
        </w:tc>
        <w:tc>
          <w:tcPr>
            <w:tcW w:w="1073" w:type="dxa"/>
            <w:vMerge/>
          </w:tcPr>
          <w:p w:rsidR="0031428E" w:rsidRDefault="0031428E" w:rsidP="00B32D2D"/>
        </w:tc>
      </w:tr>
      <w:tr w:rsidR="0031428E" w:rsidTr="00B32D2D">
        <w:tc>
          <w:tcPr>
            <w:tcW w:w="1829" w:type="dxa"/>
          </w:tcPr>
          <w:p w:rsidR="0031428E" w:rsidRPr="0055604A" w:rsidRDefault="0031428E" w:rsidP="00B32D2D">
            <w:r>
              <w:t xml:space="preserve">Письменная работа по теме </w:t>
            </w:r>
            <w:r>
              <w:t>«</w:t>
            </w:r>
            <w:r>
              <w:rPr>
                <w:lang w:val="en-US"/>
              </w:rPr>
              <w:t>La</w:t>
            </w:r>
            <w:r w:rsidRPr="0055604A">
              <w:t xml:space="preserve"> </w:t>
            </w:r>
            <w:hyperlink r:id="rId7" w:anchor="lingvo/" w:history="1">
              <w:r>
                <w:rPr>
                  <w:rStyle w:val="a4"/>
                  <w:rFonts w:ascii="Arial" w:hAnsi="Arial" w:cs="Arial"/>
                  <w:color w:val="auto"/>
                  <w:sz w:val="21"/>
                  <w:szCs w:val="21"/>
                  <w:u w:val="none"/>
                  <w:shd w:val="clear" w:color="auto" w:fill="FFFFFF"/>
                  <w:lang w:val="en-US"/>
                </w:rPr>
                <w:t>S</w:t>
              </w:r>
              <w:proofErr w:type="spellStart"/>
              <w:r w:rsidRPr="0055604A">
                <w:rPr>
                  <w:rStyle w:val="a4"/>
                  <w:rFonts w:ascii="Arial" w:hAnsi="Arial" w:cs="Arial"/>
                  <w:color w:val="auto"/>
                  <w:sz w:val="21"/>
                  <w:szCs w:val="21"/>
                  <w:u w:val="none"/>
                  <w:shd w:val="clear" w:color="auto" w:fill="FFFFFF"/>
                </w:rPr>
                <w:t>anté</w:t>
              </w:r>
              <w:proofErr w:type="spellEnd"/>
            </w:hyperlink>
            <w:r>
              <w:t>»</w:t>
            </w:r>
          </w:p>
        </w:tc>
        <w:tc>
          <w:tcPr>
            <w:tcW w:w="1069" w:type="dxa"/>
            <w:vAlign w:val="center"/>
          </w:tcPr>
          <w:p w:rsidR="0031428E" w:rsidRDefault="0031428E" w:rsidP="00B32D2D">
            <w:pPr>
              <w:jc w:val="center"/>
            </w:pPr>
            <w:r>
              <w:t>4</w:t>
            </w:r>
          </w:p>
        </w:tc>
        <w:tc>
          <w:tcPr>
            <w:tcW w:w="1073" w:type="dxa"/>
            <w:vAlign w:val="center"/>
          </w:tcPr>
          <w:p w:rsidR="0031428E" w:rsidRDefault="0031428E" w:rsidP="00B32D2D">
            <w:pPr>
              <w:jc w:val="center"/>
            </w:pPr>
            <w:r>
              <w:t>8</w:t>
            </w:r>
          </w:p>
        </w:tc>
        <w:tc>
          <w:tcPr>
            <w:tcW w:w="1084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82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69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3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21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0" w:type="dxa"/>
            <w:vMerge/>
          </w:tcPr>
          <w:p w:rsidR="0031428E" w:rsidRDefault="0031428E" w:rsidP="00B32D2D"/>
        </w:tc>
        <w:tc>
          <w:tcPr>
            <w:tcW w:w="1073" w:type="dxa"/>
            <w:vMerge/>
          </w:tcPr>
          <w:p w:rsidR="0031428E" w:rsidRDefault="0031428E" w:rsidP="00B32D2D"/>
        </w:tc>
      </w:tr>
      <w:tr w:rsidR="0031428E" w:rsidTr="00B32D2D">
        <w:tc>
          <w:tcPr>
            <w:tcW w:w="1829" w:type="dxa"/>
          </w:tcPr>
          <w:p w:rsidR="0031428E" w:rsidRPr="0055604A" w:rsidRDefault="0031428E" w:rsidP="00B32D2D">
            <w:r>
              <w:t>Грамматические контрольные работы</w:t>
            </w:r>
          </w:p>
        </w:tc>
        <w:tc>
          <w:tcPr>
            <w:tcW w:w="1069" w:type="dxa"/>
            <w:vAlign w:val="center"/>
          </w:tcPr>
          <w:p w:rsidR="0031428E" w:rsidRDefault="00B32D2D" w:rsidP="00B32D2D">
            <w:pPr>
              <w:jc w:val="center"/>
            </w:pPr>
            <w:r>
              <w:t>3</w:t>
            </w:r>
          </w:p>
        </w:tc>
        <w:tc>
          <w:tcPr>
            <w:tcW w:w="1073" w:type="dxa"/>
            <w:vAlign w:val="center"/>
          </w:tcPr>
          <w:p w:rsidR="0031428E" w:rsidRDefault="0031428E" w:rsidP="00B32D2D">
            <w:pPr>
              <w:jc w:val="center"/>
            </w:pPr>
            <w:r>
              <w:t>6</w:t>
            </w:r>
          </w:p>
        </w:tc>
        <w:tc>
          <w:tcPr>
            <w:tcW w:w="1084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82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69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3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21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0" w:type="dxa"/>
            <w:vMerge/>
          </w:tcPr>
          <w:p w:rsidR="0031428E" w:rsidRDefault="0031428E" w:rsidP="00B32D2D"/>
        </w:tc>
        <w:tc>
          <w:tcPr>
            <w:tcW w:w="1073" w:type="dxa"/>
            <w:vMerge/>
          </w:tcPr>
          <w:p w:rsidR="0031428E" w:rsidRDefault="0031428E" w:rsidP="00B32D2D"/>
        </w:tc>
      </w:tr>
      <w:tr w:rsidR="0031428E" w:rsidTr="00B32D2D">
        <w:tc>
          <w:tcPr>
            <w:tcW w:w="1829" w:type="dxa"/>
          </w:tcPr>
          <w:p w:rsidR="0031428E" w:rsidRDefault="0031428E" w:rsidP="00B32D2D">
            <w:r>
              <w:t>Домашнее чтение</w:t>
            </w:r>
          </w:p>
        </w:tc>
        <w:tc>
          <w:tcPr>
            <w:tcW w:w="1069" w:type="dxa"/>
            <w:vAlign w:val="center"/>
          </w:tcPr>
          <w:p w:rsidR="0031428E" w:rsidRDefault="00B32D2D" w:rsidP="00B32D2D">
            <w:pPr>
              <w:jc w:val="center"/>
            </w:pPr>
            <w:r>
              <w:t>5</w:t>
            </w:r>
          </w:p>
        </w:tc>
        <w:tc>
          <w:tcPr>
            <w:tcW w:w="1073" w:type="dxa"/>
            <w:vAlign w:val="center"/>
          </w:tcPr>
          <w:p w:rsidR="0031428E" w:rsidRDefault="0031428E" w:rsidP="00B32D2D">
            <w:pPr>
              <w:jc w:val="center"/>
            </w:pPr>
            <w:r>
              <w:t>8</w:t>
            </w:r>
          </w:p>
        </w:tc>
        <w:tc>
          <w:tcPr>
            <w:tcW w:w="1084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82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69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3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21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0" w:type="dxa"/>
            <w:vMerge/>
          </w:tcPr>
          <w:p w:rsidR="0031428E" w:rsidRDefault="0031428E" w:rsidP="00B32D2D"/>
        </w:tc>
        <w:tc>
          <w:tcPr>
            <w:tcW w:w="1073" w:type="dxa"/>
            <w:vMerge/>
          </w:tcPr>
          <w:p w:rsidR="0031428E" w:rsidRDefault="0031428E" w:rsidP="00B32D2D"/>
        </w:tc>
      </w:tr>
      <w:tr w:rsidR="0031428E" w:rsidTr="00B32D2D">
        <w:tc>
          <w:tcPr>
            <w:tcW w:w="1829" w:type="dxa"/>
          </w:tcPr>
          <w:p w:rsidR="0031428E" w:rsidRDefault="0031428E" w:rsidP="00B32D2D">
            <w:r>
              <w:t>Индивидуальное чтение</w:t>
            </w:r>
          </w:p>
        </w:tc>
        <w:tc>
          <w:tcPr>
            <w:tcW w:w="1069" w:type="dxa"/>
            <w:vAlign w:val="center"/>
          </w:tcPr>
          <w:p w:rsidR="0031428E" w:rsidRDefault="00B32D2D" w:rsidP="00B32D2D">
            <w:pPr>
              <w:jc w:val="center"/>
            </w:pPr>
            <w:r>
              <w:t>5</w:t>
            </w:r>
          </w:p>
        </w:tc>
        <w:tc>
          <w:tcPr>
            <w:tcW w:w="1073" w:type="dxa"/>
            <w:vAlign w:val="center"/>
          </w:tcPr>
          <w:p w:rsidR="0031428E" w:rsidRDefault="0031428E" w:rsidP="00B32D2D">
            <w:pPr>
              <w:jc w:val="center"/>
            </w:pPr>
            <w:r>
              <w:t>8</w:t>
            </w:r>
          </w:p>
        </w:tc>
        <w:tc>
          <w:tcPr>
            <w:tcW w:w="1084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82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69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3" w:type="dxa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221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0" w:type="dxa"/>
            <w:vMerge/>
          </w:tcPr>
          <w:p w:rsidR="0031428E" w:rsidRDefault="0031428E" w:rsidP="00B32D2D"/>
        </w:tc>
        <w:tc>
          <w:tcPr>
            <w:tcW w:w="1073" w:type="dxa"/>
            <w:vMerge/>
          </w:tcPr>
          <w:p w:rsidR="0031428E" w:rsidRDefault="0031428E" w:rsidP="00B32D2D"/>
        </w:tc>
      </w:tr>
      <w:tr w:rsidR="0031428E" w:rsidTr="00B32D2D">
        <w:tc>
          <w:tcPr>
            <w:tcW w:w="1829" w:type="dxa"/>
          </w:tcPr>
          <w:p w:rsidR="0031428E" w:rsidRDefault="0031428E" w:rsidP="00B32D2D">
            <w:r>
              <w:t>Семестровая письменная работа</w:t>
            </w:r>
          </w:p>
        </w:tc>
        <w:tc>
          <w:tcPr>
            <w:tcW w:w="6450" w:type="dxa"/>
            <w:gridSpan w:val="6"/>
            <w:vMerge w:val="restart"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2" w:type="dxa"/>
            <w:vAlign w:val="center"/>
          </w:tcPr>
          <w:p w:rsidR="0031428E" w:rsidRDefault="0031428E" w:rsidP="00B32D2D">
            <w:pPr>
              <w:jc w:val="center"/>
            </w:pPr>
            <w:r>
              <w:t>4</w:t>
            </w:r>
          </w:p>
        </w:tc>
        <w:tc>
          <w:tcPr>
            <w:tcW w:w="1075" w:type="dxa"/>
            <w:vAlign w:val="center"/>
          </w:tcPr>
          <w:p w:rsidR="0031428E" w:rsidRDefault="0031428E" w:rsidP="00B32D2D">
            <w:pPr>
              <w:jc w:val="center"/>
            </w:pPr>
            <w:r>
              <w:t>6</w:t>
            </w:r>
          </w:p>
        </w:tc>
        <w:tc>
          <w:tcPr>
            <w:tcW w:w="221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0" w:type="dxa"/>
            <w:vMerge/>
          </w:tcPr>
          <w:p w:rsidR="0031428E" w:rsidRDefault="0031428E" w:rsidP="00B32D2D"/>
        </w:tc>
        <w:tc>
          <w:tcPr>
            <w:tcW w:w="1073" w:type="dxa"/>
            <w:vMerge/>
          </w:tcPr>
          <w:p w:rsidR="0031428E" w:rsidRDefault="0031428E" w:rsidP="00B32D2D"/>
        </w:tc>
      </w:tr>
      <w:tr w:rsidR="0031428E" w:rsidTr="00B32D2D">
        <w:tc>
          <w:tcPr>
            <w:tcW w:w="1829" w:type="dxa"/>
          </w:tcPr>
          <w:p w:rsidR="0031428E" w:rsidRDefault="0031428E" w:rsidP="00B32D2D">
            <w:r>
              <w:t>Семестровая контрольная работа</w:t>
            </w:r>
          </w:p>
        </w:tc>
        <w:tc>
          <w:tcPr>
            <w:tcW w:w="6450" w:type="dxa"/>
            <w:gridSpan w:val="6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2" w:type="dxa"/>
            <w:vAlign w:val="center"/>
          </w:tcPr>
          <w:p w:rsidR="0031428E" w:rsidRDefault="0031428E" w:rsidP="00B32D2D">
            <w:pPr>
              <w:jc w:val="center"/>
            </w:pPr>
            <w:r>
              <w:t>4</w:t>
            </w:r>
          </w:p>
        </w:tc>
        <w:tc>
          <w:tcPr>
            <w:tcW w:w="1075" w:type="dxa"/>
            <w:vAlign w:val="center"/>
          </w:tcPr>
          <w:p w:rsidR="0031428E" w:rsidRDefault="0031428E" w:rsidP="00B32D2D">
            <w:pPr>
              <w:jc w:val="center"/>
            </w:pPr>
            <w:r>
              <w:t>6</w:t>
            </w:r>
          </w:p>
        </w:tc>
        <w:tc>
          <w:tcPr>
            <w:tcW w:w="2217" w:type="dxa"/>
            <w:gridSpan w:val="2"/>
            <w:vMerge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070" w:type="dxa"/>
            <w:vMerge/>
          </w:tcPr>
          <w:p w:rsidR="0031428E" w:rsidRDefault="0031428E" w:rsidP="00B32D2D"/>
        </w:tc>
        <w:tc>
          <w:tcPr>
            <w:tcW w:w="1073" w:type="dxa"/>
            <w:vMerge/>
          </w:tcPr>
          <w:p w:rsidR="0031428E" w:rsidRDefault="0031428E" w:rsidP="00B32D2D"/>
        </w:tc>
      </w:tr>
      <w:tr w:rsidR="0031428E" w:rsidTr="00B32D2D">
        <w:tc>
          <w:tcPr>
            <w:tcW w:w="1829" w:type="dxa"/>
          </w:tcPr>
          <w:p w:rsidR="0031428E" w:rsidRDefault="0031428E" w:rsidP="00B32D2D">
            <w:r>
              <w:t>Экзамен</w:t>
            </w:r>
          </w:p>
        </w:tc>
        <w:tc>
          <w:tcPr>
            <w:tcW w:w="8597" w:type="dxa"/>
            <w:gridSpan w:val="8"/>
            <w:vAlign w:val="center"/>
          </w:tcPr>
          <w:p w:rsidR="0031428E" w:rsidRDefault="0031428E" w:rsidP="00B32D2D">
            <w:pPr>
              <w:jc w:val="center"/>
            </w:pPr>
          </w:p>
        </w:tc>
        <w:tc>
          <w:tcPr>
            <w:tcW w:w="1115" w:type="dxa"/>
            <w:vAlign w:val="center"/>
          </w:tcPr>
          <w:p w:rsidR="0031428E" w:rsidRDefault="0031428E" w:rsidP="00B32D2D">
            <w:pPr>
              <w:jc w:val="center"/>
            </w:pPr>
            <w:r>
              <w:t>12</w:t>
            </w:r>
          </w:p>
        </w:tc>
        <w:tc>
          <w:tcPr>
            <w:tcW w:w="1102" w:type="dxa"/>
            <w:vAlign w:val="center"/>
          </w:tcPr>
          <w:p w:rsidR="0031428E" w:rsidRDefault="0031428E" w:rsidP="00B32D2D">
            <w:pPr>
              <w:jc w:val="center"/>
            </w:pPr>
            <w:r>
              <w:t>20</w:t>
            </w:r>
          </w:p>
        </w:tc>
        <w:tc>
          <w:tcPr>
            <w:tcW w:w="1070" w:type="dxa"/>
            <w:vMerge/>
          </w:tcPr>
          <w:p w:rsidR="0031428E" w:rsidRDefault="0031428E" w:rsidP="00B32D2D"/>
        </w:tc>
        <w:tc>
          <w:tcPr>
            <w:tcW w:w="1073" w:type="dxa"/>
            <w:vMerge/>
          </w:tcPr>
          <w:p w:rsidR="0031428E" w:rsidRDefault="0031428E" w:rsidP="00B32D2D"/>
        </w:tc>
      </w:tr>
    </w:tbl>
    <w:p w:rsidR="00AB13E3" w:rsidRDefault="00AB13E3"/>
    <w:p w:rsidR="00D66363" w:rsidRDefault="00D66363" w:rsidP="00EE1A66">
      <w:pPr>
        <w:spacing w:line="240" w:lineRule="auto"/>
      </w:pPr>
      <w:r>
        <w:lastRenderedPageBreak/>
        <w:t>Примечание: Оценивание личностных каче</w:t>
      </w:r>
      <w:proofErr w:type="gramStart"/>
      <w:r>
        <w:t>ств пр</w:t>
      </w:r>
      <w:proofErr w:type="gramEnd"/>
      <w:r>
        <w:t>оисходит по следующим критериям:</w:t>
      </w:r>
    </w:p>
    <w:p w:rsidR="00D66363" w:rsidRDefault="00D66363" w:rsidP="00EE1A66">
      <w:pPr>
        <w:spacing w:line="240" w:lineRule="auto"/>
      </w:pPr>
      <w:r>
        <w:t>- активность на занятиях: 2-3</w:t>
      </w:r>
    </w:p>
    <w:p w:rsidR="00D66363" w:rsidRDefault="00D66363" w:rsidP="00EE1A66">
      <w:pPr>
        <w:spacing w:line="240" w:lineRule="auto"/>
      </w:pPr>
      <w:r>
        <w:t>-посещаемость:2-3</w:t>
      </w:r>
    </w:p>
    <w:p w:rsidR="00D66363" w:rsidRDefault="00D66363" w:rsidP="00EE1A66">
      <w:pPr>
        <w:spacing w:line="240" w:lineRule="auto"/>
      </w:pPr>
      <w:r>
        <w:t>-готовность к занятию:3-4</w:t>
      </w:r>
      <w:bookmarkStart w:id="0" w:name="_GoBack"/>
      <w:bookmarkEnd w:id="0"/>
    </w:p>
    <w:p w:rsidR="00B32D2D" w:rsidRDefault="00B32D2D"/>
    <w:tbl>
      <w:tblPr>
        <w:tblStyle w:val="a3"/>
        <w:tblW w:w="14777" w:type="dxa"/>
        <w:tblLook w:val="04A0" w:firstRow="1" w:lastRow="0" w:firstColumn="1" w:lastColumn="0" w:noHBand="0" w:noVBand="1"/>
      </w:tblPr>
      <w:tblGrid>
        <w:gridCol w:w="2110"/>
        <w:gridCol w:w="2110"/>
        <w:gridCol w:w="2111"/>
        <w:gridCol w:w="2111"/>
        <w:gridCol w:w="2111"/>
        <w:gridCol w:w="2112"/>
        <w:gridCol w:w="2112"/>
      </w:tblGrid>
      <w:tr w:rsidR="00EE0CDF" w:rsidTr="00EA743D">
        <w:tc>
          <w:tcPr>
            <w:tcW w:w="14777" w:type="dxa"/>
            <w:gridSpan w:val="7"/>
          </w:tcPr>
          <w:p w:rsidR="00EE0CDF" w:rsidRPr="00EE0CDF" w:rsidRDefault="00EE0CDF" w:rsidP="001133D0">
            <w:pPr>
              <w:jc w:val="center"/>
              <w:rPr>
                <w:b/>
                <w:i/>
                <w:sz w:val="28"/>
                <w:szCs w:val="28"/>
              </w:rPr>
            </w:pPr>
            <w:r w:rsidRPr="00EE0CDF">
              <w:rPr>
                <w:b/>
                <w:i/>
                <w:sz w:val="28"/>
                <w:szCs w:val="28"/>
              </w:rPr>
              <w:t xml:space="preserve">Критерии оценивания </w:t>
            </w:r>
            <w:r w:rsidR="001133D0">
              <w:rPr>
                <w:b/>
                <w:i/>
                <w:sz w:val="28"/>
                <w:szCs w:val="28"/>
              </w:rPr>
              <w:t>домашнего чтения</w:t>
            </w:r>
          </w:p>
        </w:tc>
      </w:tr>
      <w:tr w:rsidR="00D66363" w:rsidTr="00D66363">
        <w:tc>
          <w:tcPr>
            <w:tcW w:w="2110" w:type="dxa"/>
            <w:vMerge w:val="restart"/>
          </w:tcPr>
          <w:p w:rsidR="00D66363" w:rsidRPr="00081EE8" w:rsidRDefault="00D66363" w:rsidP="00D66363">
            <w:pPr>
              <w:jc w:val="center"/>
            </w:pPr>
            <w:r>
              <w:t>Формы контроля</w:t>
            </w:r>
          </w:p>
        </w:tc>
        <w:tc>
          <w:tcPr>
            <w:tcW w:w="4221" w:type="dxa"/>
            <w:gridSpan w:val="2"/>
          </w:tcPr>
          <w:p w:rsidR="00D66363" w:rsidRDefault="00D66363" w:rsidP="00D66363">
            <w:pPr>
              <w:jc w:val="center"/>
            </w:pPr>
            <w:r>
              <w:t>Текущий контроль</w:t>
            </w:r>
          </w:p>
        </w:tc>
        <w:tc>
          <w:tcPr>
            <w:tcW w:w="4222" w:type="dxa"/>
            <w:gridSpan w:val="2"/>
          </w:tcPr>
          <w:p w:rsidR="00D66363" w:rsidRDefault="00D66363" w:rsidP="00D66363">
            <w:pPr>
              <w:jc w:val="center"/>
            </w:pPr>
            <w:r>
              <w:t>Личностные качества</w:t>
            </w:r>
          </w:p>
        </w:tc>
        <w:tc>
          <w:tcPr>
            <w:tcW w:w="4224" w:type="dxa"/>
            <w:gridSpan w:val="2"/>
          </w:tcPr>
          <w:p w:rsidR="00D66363" w:rsidRDefault="00D66363" w:rsidP="00D66363">
            <w:pPr>
              <w:jc w:val="center"/>
            </w:pPr>
            <w:r>
              <w:t>Всего</w:t>
            </w:r>
          </w:p>
        </w:tc>
      </w:tr>
      <w:tr w:rsidR="00D66363" w:rsidTr="00D66363">
        <w:tc>
          <w:tcPr>
            <w:tcW w:w="2110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0" w:type="dxa"/>
          </w:tcPr>
          <w:p w:rsidR="00D66363" w:rsidRDefault="00D66363" w:rsidP="00D66363">
            <w:pPr>
              <w:jc w:val="center"/>
            </w:pPr>
            <w:r>
              <w:rPr>
                <w:lang w:val="en-US"/>
              </w:rPr>
              <w:t>min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>
              <w:rPr>
                <w:lang w:val="en-US"/>
              </w:rPr>
              <w:t>max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>
              <w:rPr>
                <w:lang w:val="en-US"/>
              </w:rPr>
              <w:t>min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>
              <w:rPr>
                <w:lang w:val="en-US"/>
              </w:rPr>
              <w:t>max</w:t>
            </w:r>
          </w:p>
        </w:tc>
        <w:tc>
          <w:tcPr>
            <w:tcW w:w="2112" w:type="dxa"/>
          </w:tcPr>
          <w:p w:rsidR="00D66363" w:rsidRDefault="00D66363" w:rsidP="00D66363">
            <w:pPr>
              <w:jc w:val="center"/>
            </w:pPr>
            <w:r>
              <w:rPr>
                <w:lang w:val="en-US"/>
              </w:rPr>
              <w:t>min</w:t>
            </w:r>
          </w:p>
        </w:tc>
        <w:tc>
          <w:tcPr>
            <w:tcW w:w="2112" w:type="dxa"/>
          </w:tcPr>
          <w:p w:rsidR="00D66363" w:rsidRDefault="00D66363" w:rsidP="00D66363">
            <w:pPr>
              <w:jc w:val="center"/>
            </w:pPr>
            <w:r>
              <w:rPr>
                <w:lang w:val="en-US"/>
              </w:rPr>
              <w:t>max</w:t>
            </w:r>
          </w:p>
        </w:tc>
      </w:tr>
      <w:tr w:rsidR="00D66363" w:rsidTr="00D66363">
        <w:tc>
          <w:tcPr>
            <w:tcW w:w="2110" w:type="dxa"/>
          </w:tcPr>
          <w:p w:rsidR="00D66363" w:rsidRDefault="00D66363" w:rsidP="00D66363">
            <w:r>
              <w:t>Глава 1</w:t>
            </w:r>
          </w:p>
        </w:tc>
        <w:tc>
          <w:tcPr>
            <w:tcW w:w="2110" w:type="dxa"/>
            <w:vAlign w:val="center"/>
          </w:tcPr>
          <w:p w:rsidR="00D66363" w:rsidRDefault="00D66363" w:rsidP="00D66363">
            <w:pPr>
              <w:jc w:val="center"/>
            </w:pPr>
            <w:r>
              <w:t>6</w:t>
            </w:r>
          </w:p>
        </w:tc>
        <w:tc>
          <w:tcPr>
            <w:tcW w:w="2111" w:type="dxa"/>
            <w:vAlign w:val="center"/>
          </w:tcPr>
          <w:p w:rsidR="00D66363" w:rsidRDefault="00D66363" w:rsidP="00D66363">
            <w:pPr>
              <w:jc w:val="center"/>
            </w:pPr>
            <w:r>
              <w:t>9</w:t>
            </w:r>
          </w:p>
        </w:tc>
        <w:tc>
          <w:tcPr>
            <w:tcW w:w="2111" w:type="dxa"/>
            <w:vMerge w:val="restart"/>
            <w:vAlign w:val="center"/>
          </w:tcPr>
          <w:p w:rsidR="00D66363" w:rsidRDefault="00D66363" w:rsidP="00D66363">
            <w:pPr>
              <w:jc w:val="center"/>
            </w:pPr>
            <w:r>
              <w:t>6</w:t>
            </w:r>
          </w:p>
        </w:tc>
        <w:tc>
          <w:tcPr>
            <w:tcW w:w="2111" w:type="dxa"/>
            <w:vMerge w:val="restart"/>
            <w:vAlign w:val="center"/>
          </w:tcPr>
          <w:p w:rsidR="00D66363" w:rsidRDefault="00D66363" w:rsidP="00D66363">
            <w:pPr>
              <w:jc w:val="center"/>
            </w:pPr>
            <w:r>
              <w:t>9</w:t>
            </w:r>
          </w:p>
        </w:tc>
        <w:tc>
          <w:tcPr>
            <w:tcW w:w="2112" w:type="dxa"/>
            <w:vMerge w:val="restart"/>
            <w:vAlign w:val="center"/>
          </w:tcPr>
          <w:p w:rsidR="00D66363" w:rsidRDefault="00D66363" w:rsidP="00D66363">
            <w:pPr>
              <w:jc w:val="center"/>
            </w:pPr>
            <w:r>
              <w:t>60</w:t>
            </w:r>
          </w:p>
        </w:tc>
        <w:tc>
          <w:tcPr>
            <w:tcW w:w="2112" w:type="dxa"/>
            <w:vMerge w:val="restart"/>
            <w:vAlign w:val="center"/>
          </w:tcPr>
          <w:p w:rsidR="00D66363" w:rsidRDefault="00D66363" w:rsidP="00D66363">
            <w:pPr>
              <w:jc w:val="center"/>
            </w:pPr>
            <w:r>
              <w:t>100</w:t>
            </w:r>
          </w:p>
        </w:tc>
      </w:tr>
      <w:tr w:rsidR="00D66363" w:rsidTr="00D66363">
        <w:tc>
          <w:tcPr>
            <w:tcW w:w="2110" w:type="dxa"/>
          </w:tcPr>
          <w:p w:rsidR="00D66363" w:rsidRDefault="00D66363" w:rsidP="00D66363">
            <w:r w:rsidRPr="00DB0503">
              <w:t xml:space="preserve">Глава </w:t>
            </w:r>
            <w:r>
              <w:t>2</w:t>
            </w:r>
          </w:p>
        </w:tc>
        <w:tc>
          <w:tcPr>
            <w:tcW w:w="2110" w:type="dxa"/>
          </w:tcPr>
          <w:p w:rsidR="00D66363" w:rsidRDefault="00D66363" w:rsidP="00D66363">
            <w:pPr>
              <w:jc w:val="center"/>
            </w:pPr>
            <w:r w:rsidRPr="00377A58">
              <w:t>6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 w:rsidRPr="005522BA">
              <w:t>9</w:t>
            </w: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</w:tr>
      <w:tr w:rsidR="00D66363" w:rsidTr="00D66363">
        <w:tc>
          <w:tcPr>
            <w:tcW w:w="2110" w:type="dxa"/>
          </w:tcPr>
          <w:p w:rsidR="00D66363" w:rsidRDefault="00D66363" w:rsidP="00D66363">
            <w:r w:rsidRPr="00DB0503">
              <w:t xml:space="preserve">Глава </w:t>
            </w:r>
            <w:r>
              <w:t>3</w:t>
            </w:r>
          </w:p>
        </w:tc>
        <w:tc>
          <w:tcPr>
            <w:tcW w:w="2110" w:type="dxa"/>
          </w:tcPr>
          <w:p w:rsidR="00D66363" w:rsidRDefault="00D66363" w:rsidP="00D66363">
            <w:pPr>
              <w:jc w:val="center"/>
            </w:pPr>
            <w:r w:rsidRPr="00377A58">
              <w:t>6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 w:rsidRPr="005522BA">
              <w:t>9</w:t>
            </w: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</w:tr>
      <w:tr w:rsidR="00D66363" w:rsidTr="00D66363">
        <w:tc>
          <w:tcPr>
            <w:tcW w:w="2110" w:type="dxa"/>
          </w:tcPr>
          <w:p w:rsidR="00D66363" w:rsidRDefault="00D66363" w:rsidP="00D66363">
            <w:r w:rsidRPr="00DB0503">
              <w:t xml:space="preserve">Глава </w:t>
            </w:r>
            <w:r>
              <w:t>4</w:t>
            </w:r>
          </w:p>
        </w:tc>
        <w:tc>
          <w:tcPr>
            <w:tcW w:w="2110" w:type="dxa"/>
          </w:tcPr>
          <w:p w:rsidR="00D66363" w:rsidRDefault="00D66363" w:rsidP="00D66363">
            <w:pPr>
              <w:jc w:val="center"/>
            </w:pPr>
            <w:r w:rsidRPr="00377A58">
              <w:t>6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 w:rsidRPr="005522BA">
              <w:t>9</w:t>
            </w: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</w:tr>
      <w:tr w:rsidR="00D66363" w:rsidTr="00D66363">
        <w:tc>
          <w:tcPr>
            <w:tcW w:w="2110" w:type="dxa"/>
          </w:tcPr>
          <w:p w:rsidR="00D66363" w:rsidRDefault="00D66363" w:rsidP="00D66363">
            <w:r w:rsidRPr="00DB0503">
              <w:t xml:space="preserve">Глава </w:t>
            </w:r>
            <w:r>
              <w:t>5</w:t>
            </w:r>
          </w:p>
        </w:tc>
        <w:tc>
          <w:tcPr>
            <w:tcW w:w="2110" w:type="dxa"/>
          </w:tcPr>
          <w:p w:rsidR="00D66363" w:rsidRDefault="00D66363" w:rsidP="00D66363">
            <w:pPr>
              <w:jc w:val="center"/>
            </w:pPr>
            <w:r w:rsidRPr="00377A58">
              <w:t>6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 w:rsidRPr="005522BA">
              <w:t>9</w:t>
            </w: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</w:tr>
      <w:tr w:rsidR="00D66363" w:rsidTr="00D66363">
        <w:tc>
          <w:tcPr>
            <w:tcW w:w="2110" w:type="dxa"/>
          </w:tcPr>
          <w:p w:rsidR="00D66363" w:rsidRDefault="00D66363" w:rsidP="00D66363">
            <w:r w:rsidRPr="00DB0503">
              <w:t xml:space="preserve">Глава </w:t>
            </w:r>
            <w:r>
              <w:t>6</w:t>
            </w:r>
          </w:p>
        </w:tc>
        <w:tc>
          <w:tcPr>
            <w:tcW w:w="2110" w:type="dxa"/>
          </w:tcPr>
          <w:p w:rsidR="00D66363" w:rsidRDefault="00D66363" w:rsidP="00D66363">
            <w:pPr>
              <w:jc w:val="center"/>
            </w:pPr>
            <w:r w:rsidRPr="00377A58">
              <w:t>6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 w:rsidRPr="005522BA">
              <w:t>9</w:t>
            </w: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</w:tr>
      <w:tr w:rsidR="00D66363" w:rsidTr="00D66363">
        <w:tc>
          <w:tcPr>
            <w:tcW w:w="2110" w:type="dxa"/>
          </w:tcPr>
          <w:p w:rsidR="00D66363" w:rsidRDefault="00D66363" w:rsidP="00D66363">
            <w:r w:rsidRPr="00DB0503">
              <w:t xml:space="preserve">Глава </w:t>
            </w:r>
            <w:r>
              <w:t>7</w:t>
            </w:r>
          </w:p>
        </w:tc>
        <w:tc>
          <w:tcPr>
            <w:tcW w:w="2110" w:type="dxa"/>
          </w:tcPr>
          <w:p w:rsidR="00D66363" w:rsidRDefault="00D66363" w:rsidP="00D66363">
            <w:pPr>
              <w:jc w:val="center"/>
            </w:pPr>
            <w:r w:rsidRPr="00377A58">
              <w:t>6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 w:rsidRPr="005522BA">
              <w:t>9</w:t>
            </w: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</w:tr>
      <w:tr w:rsidR="00D66363" w:rsidTr="00D66363">
        <w:tc>
          <w:tcPr>
            <w:tcW w:w="2110" w:type="dxa"/>
          </w:tcPr>
          <w:p w:rsidR="00D66363" w:rsidRDefault="00D66363" w:rsidP="00D66363">
            <w:r w:rsidRPr="00DB0503">
              <w:t xml:space="preserve">Глава </w:t>
            </w:r>
            <w:r>
              <w:t>8</w:t>
            </w:r>
          </w:p>
        </w:tc>
        <w:tc>
          <w:tcPr>
            <w:tcW w:w="2110" w:type="dxa"/>
          </w:tcPr>
          <w:p w:rsidR="00D66363" w:rsidRDefault="00D66363" w:rsidP="00D66363">
            <w:pPr>
              <w:jc w:val="center"/>
            </w:pPr>
            <w:r w:rsidRPr="00377A58">
              <w:t>6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 w:rsidRPr="005522BA">
              <w:t>9</w:t>
            </w: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</w:tr>
      <w:tr w:rsidR="00D66363" w:rsidTr="00D66363">
        <w:tc>
          <w:tcPr>
            <w:tcW w:w="2110" w:type="dxa"/>
          </w:tcPr>
          <w:p w:rsidR="00D66363" w:rsidRDefault="00D66363" w:rsidP="00D66363">
            <w:r w:rsidRPr="00DB0503">
              <w:t xml:space="preserve">Глава </w:t>
            </w:r>
            <w:r>
              <w:t>9</w:t>
            </w:r>
          </w:p>
        </w:tc>
        <w:tc>
          <w:tcPr>
            <w:tcW w:w="2110" w:type="dxa"/>
          </w:tcPr>
          <w:p w:rsidR="00D66363" w:rsidRDefault="00D66363" w:rsidP="00D66363">
            <w:pPr>
              <w:jc w:val="center"/>
            </w:pPr>
            <w:r w:rsidRPr="00377A58">
              <w:t>6</w:t>
            </w:r>
          </w:p>
        </w:tc>
        <w:tc>
          <w:tcPr>
            <w:tcW w:w="2111" w:type="dxa"/>
          </w:tcPr>
          <w:p w:rsidR="00D66363" w:rsidRDefault="00D66363" w:rsidP="00D66363">
            <w:pPr>
              <w:jc w:val="center"/>
            </w:pPr>
            <w:r w:rsidRPr="005522BA">
              <w:t>9</w:t>
            </w: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1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  <w:tc>
          <w:tcPr>
            <w:tcW w:w="2112" w:type="dxa"/>
            <w:vMerge/>
          </w:tcPr>
          <w:p w:rsidR="00D66363" w:rsidRDefault="00D66363" w:rsidP="00D66363">
            <w:pPr>
              <w:jc w:val="center"/>
            </w:pPr>
          </w:p>
        </w:tc>
      </w:tr>
    </w:tbl>
    <w:p w:rsidR="00EE0984" w:rsidRPr="00EE0984" w:rsidRDefault="00EE0984" w:rsidP="00EE0984">
      <w:pPr>
        <w:rPr>
          <w:i/>
        </w:rPr>
      </w:pPr>
      <w:r w:rsidRPr="00EE0984">
        <w:rPr>
          <w:i/>
        </w:rPr>
        <w:t>1).</w:t>
      </w:r>
      <w:r w:rsidRPr="00EE0984">
        <w:rPr>
          <w:i/>
        </w:rPr>
        <w:t>Критерии оценивания одной главы:</w:t>
      </w:r>
    </w:p>
    <w:p w:rsidR="00EE0984" w:rsidRDefault="00EE0984" w:rsidP="00EE0984">
      <w:r>
        <w:t>-</w:t>
      </w:r>
      <w:r>
        <w:t>Грамматические упражнения по главе 2-3</w:t>
      </w:r>
    </w:p>
    <w:p w:rsidR="00EE0984" w:rsidRDefault="00EE0984" w:rsidP="00EE0984">
      <w:r>
        <w:t>-</w:t>
      </w:r>
      <w:r>
        <w:t>Использование лексики в пересказе 2-3</w:t>
      </w:r>
    </w:p>
    <w:p w:rsidR="00EE0984" w:rsidRDefault="00EE0984" w:rsidP="00EE0984">
      <w:r>
        <w:t>-</w:t>
      </w:r>
      <w:r>
        <w:t>Логически и грамматически правильное построение сюжета 2-3</w:t>
      </w:r>
    </w:p>
    <w:p w:rsidR="00EE0984" w:rsidRPr="00EE0984" w:rsidRDefault="00EE0984" w:rsidP="00EE0984">
      <w:pPr>
        <w:rPr>
          <w:i/>
        </w:rPr>
      </w:pPr>
      <w:r w:rsidRPr="00EE0984">
        <w:rPr>
          <w:i/>
        </w:rPr>
        <w:t>2).</w:t>
      </w:r>
      <w:r w:rsidRPr="00EE0984">
        <w:rPr>
          <w:i/>
        </w:rPr>
        <w:t>Оценивание личностных каче</w:t>
      </w:r>
      <w:proofErr w:type="gramStart"/>
      <w:r w:rsidRPr="00EE0984">
        <w:rPr>
          <w:i/>
        </w:rPr>
        <w:t>ств пр</w:t>
      </w:r>
      <w:proofErr w:type="gramEnd"/>
      <w:r w:rsidRPr="00EE0984">
        <w:rPr>
          <w:i/>
        </w:rPr>
        <w:t>оисходит по следующим критериям:</w:t>
      </w:r>
    </w:p>
    <w:p w:rsidR="00EE0984" w:rsidRDefault="00EE0984" w:rsidP="00EE0984">
      <w:r>
        <w:t>- активность на занятиях: 2-3</w:t>
      </w:r>
    </w:p>
    <w:p w:rsidR="00EE0984" w:rsidRDefault="00EE0984" w:rsidP="00EE0984">
      <w:r>
        <w:t>-посещаемость:2-3</w:t>
      </w:r>
    </w:p>
    <w:p w:rsidR="00EE0984" w:rsidRDefault="00EE0984" w:rsidP="00D66363">
      <w:r>
        <w:lastRenderedPageBreak/>
        <w:t>-готовность к занятию:2-3</w:t>
      </w:r>
    </w:p>
    <w:p w:rsidR="00D66363" w:rsidRDefault="00D66363" w:rsidP="00D66363">
      <w:r>
        <w:t>*</w:t>
      </w:r>
      <w:r w:rsidRPr="00EE0984">
        <w:rPr>
          <w:i/>
        </w:rPr>
        <w:t>Соответствие баллов</w:t>
      </w:r>
      <w:r>
        <w:t xml:space="preserve"> </w:t>
      </w:r>
    </w:p>
    <w:p w:rsidR="00D66363" w:rsidRDefault="00D66363" w:rsidP="00D66363">
      <w:r>
        <w:t>60-70=5</w:t>
      </w:r>
    </w:p>
    <w:p w:rsidR="00D66363" w:rsidRDefault="00D66363" w:rsidP="00D66363">
      <w:r>
        <w:t>70-80=6</w:t>
      </w:r>
    </w:p>
    <w:p w:rsidR="00D66363" w:rsidRDefault="00D66363" w:rsidP="00D66363">
      <w:r>
        <w:t>80-90=7</w:t>
      </w:r>
    </w:p>
    <w:p w:rsidR="00D66363" w:rsidRDefault="00D66363" w:rsidP="00D66363">
      <w:r>
        <w:t>90-100=8</w:t>
      </w:r>
    </w:p>
    <w:tbl>
      <w:tblPr>
        <w:tblStyle w:val="a3"/>
        <w:tblW w:w="10556" w:type="dxa"/>
        <w:tblLook w:val="04A0" w:firstRow="1" w:lastRow="0" w:firstColumn="1" w:lastColumn="0" w:noHBand="0" w:noVBand="1"/>
      </w:tblPr>
      <w:tblGrid>
        <w:gridCol w:w="2111"/>
        <w:gridCol w:w="2111"/>
        <w:gridCol w:w="2111"/>
        <w:gridCol w:w="2112"/>
        <w:gridCol w:w="2111"/>
      </w:tblGrid>
      <w:tr w:rsidR="001133D0" w:rsidTr="005F77ED">
        <w:tc>
          <w:tcPr>
            <w:tcW w:w="10556" w:type="dxa"/>
            <w:gridSpan w:val="5"/>
          </w:tcPr>
          <w:p w:rsidR="001133D0" w:rsidRDefault="001133D0" w:rsidP="00F35600">
            <w:pPr>
              <w:jc w:val="center"/>
            </w:pPr>
            <w:r w:rsidRPr="00EE0CDF">
              <w:rPr>
                <w:b/>
                <w:i/>
                <w:sz w:val="28"/>
                <w:szCs w:val="28"/>
              </w:rPr>
              <w:t>Критерии оценивания</w:t>
            </w:r>
            <w:r>
              <w:rPr>
                <w:b/>
                <w:i/>
                <w:sz w:val="28"/>
                <w:szCs w:val="28"/>
              </w:rPr>
              <w:t xml:space="preserve"> грамматических контрольных работ</w:t>
            </w:r>
          </w:p>
        </w:tc>
      </w:tr>
      <w:tr w:rsidR="001133D0" w:rsidTr="001133D0">
        <w:tc>
          <w:tcPr>
            <w:tcW w:w="2111" w:type="dxa"/>
            <w:vMerge w:val="restart"/>
          </w:tcPr>
          <w:p w:rsidR="001133D0" w:rsidRPr="00081EE8" w:rsidRDefault="001133D0" w:rsidP="00F35600">
            <w:pPr>
              <w:jc w:val="center"/>
            </w:pPr>
            <w:r>
              <w:t>Формы контроля</w:t>
            </w:r>
          </w:p>
        </w:tc>
        <w:tc>
          <w:tcPr>
            <w:tcW w:w="4222" w:type="dxa"/>
            <w:gridSpan w:val="2"/>
          </w:tcPr>
          <w:p w:rsidR="001133D0" w:rsidRDefault="001133D0" w:rsidP="00F35600">
            <w:pPr>
              <w:jc w:val="center"/>
            </w:pPr>
            <w:r>
              <w:t>Текущий контроль</w:t>
            </w:r>
          </w:p>
        </w:tc>
        <w:tc>
          <w:tcPr>
            <w:tcW w:w="4223" w:type="dxa"/>
            <w:gridSpan w:val="2"/>
          </w:tcPr>
          <w:p w:rsidR="001133D0" w:rsidRDefault="001133D0" w:rsidP="00F35600">
            <w:pPr>
              <w:jc w:val="center"/>
            </w:pPr>
            <w:r>
              <w:t>Всего</w:t>
            </w:r>
          </w:p>
        </w:tc>
      </w:tr>
      <w:tr w:rsidR="001133D0" w:rsidTr="001133D0">
        <w:tc>
          <w:tcPr>
            <w:tcW w:w="2111" w:type="dxa"/>
            <w:vMerge/>
          </w:tcPr>
          <w:p w:rsidR="001133D0" w:rsidRDefault="001133D0" w:rsidP="00F35600">
            <w:pPr>
              <w:jc w:val="center"/>
            </w:pPr>
          </w:p>
        </w:tc>
        <w:tc>
          <w:tcPr>
            <w:tcW w:w="2111" w:type="dxa"/>
          </w:tcPr>
          <w:p w:rsidR="001133D0" w:rsidRDefault="001133D0" w:rsidP="00F35600">
            <w:pPr>
              <w:jc w:val="center"/>
            </w:pPr>
            <w:r>
              <w:rPr>
                <w:lang w:val="en-US"/>
              </w:rPr>
              <w:t>min</w:t>
            </w:r>
          </w:p>
        </w:tc>
        <w:tc>
          <w:tcPr>
            <w:tcW w:w="2111" w:type="dxa"/>
          </w:tcPr>
          <w:p w:rsidR="001133D0" w:rsidRDefault="001133D0" w:rsidP="00F35600">
            <w:pPr>
              <w:jc w:val="center"/>
            </w:pPr>
            <w:r>
              <w:rPr>
                <w:lang w:val="en-US"/>
              </w:rPr>
              <w:t>max</w:t>
            </w:r>
          </w:p>
        </w:tc>
        <w:tc>
          <w:tcPr>
            <w:tcW w:w="2112" w:type="dxa"/>
          </w:tcPr>
          <w:p w:rsidR="001133D0" w:rsidRDefault="001133D0" w:rsidP="00F35600">
            <w:pPr>
              <w:jc w:val="center"/>
            </w:pPr>
            <w:r>
              <w:rPr>
                <w:lang w:val="en-US"/>
              </w:rPr>
              <w:t>min</w:t>
            </w:r>
          </w:p>
        </w:tc>
        <w:tc>
          <w:tcPr>
            <w:tcW w:w="2111" w:type="dxa"/>
          </w:tcPr>
          <w:p w:rsidR="001133D0" w:rsidRDefault="001133D0" w:rsidP="00F35600">
            <w:pPr>
              <w:jc w:val="center"/>
            </w:pPr>
            <w:r>
              <w:rPr>
                <w:lang w:val="en-US"/>
              </w:rPr>
              <w:t>max</w:t>
            </w:r>
          </w:p>
        </w:tc>
      </w:tr>
      <w:tr w:rsidR="001133D0" w:rsidTr="001133D0">
        <w:tc>
          <w:tcPr>
            <w:tcW w:w="2111" w:type="dxa"/>
          </w:tcPr>
          <w:p w:rsidR="001133D0" w:rsidRPr="00EE78D2" w:rsidRDefault="001133D0" w:rsidP="00F35600">
            <w:pPr>
              <w:rPr>
                <w:lang w:val="en-US"/>
              </w:rPr>
            </w:pPr>
            <w:r>
              <w:rPr>
                <w:lang w:val="en-US"/>
              </w:rPr>
              <w:t xml:space="preserve">Mode </w:t>
            </w:r>
            <w:proofErr w:type="spellStart"/>
            <w:r>
              <w:rPr>
                <w:lang w:val="en-US"/>
              </w:rPr>
              <w:t>Subjonctif</w:t>
            </w:r>
            <w:proofErr w:type="spellEnd"/>
          </w:p>
        </w:tc>
        <w:tc>
          <w:tcPr>
            <w:tcW w:w="2111" w:type="dxa"/>
            <w:vAlign w:val="center"/>
          </w:tcPr>
          <w:p w:rsidR="001133D0" w:rsidRDefault="001133D0" w:rsidP="00F35600">
            <w:pPr>
              <w:jc w:val="center"/>
            </w:pPr>
            <w:r>
              <w:t>30</w:t>
            </w:r>
          </w:p>
        </w:tc>
        <w:tc>
          <w:tcPr>
            <w:tcW w:w="2111" w:type="dxa"/>
            <w:vAlign w:val="center"/>
          </w:tcPr>
          <w:p w:rsidR="001133D0" w:rsidRDefault="001133D0" w:rsidP="00F35600">
            <w:pPr>
              <w:jc w:val="center"/>
            </w:pPr>
            <w:r>
              <w:t>50</w:t>
            </w:r>
          </w:p>
        </w:tc>
        <w:tc>
          <w:tcPr>
            <w:tcW w:w="2112" w:type="dxa"/>
            <w:vMerge w:val="restart"/>
            <w:vAlign w:val="center"/>
          </w:tcPr>
          <w:p w:rsidR="001133D0" w:rsidRDefault="001133D0" w:rsidP="00F35600">
            <w:pPr>
              <w:jc w:val="center"/>
            </w:pPr>
            <w:r>
              <w:t>60</w:t>
            </w:r>
          </w:p>
        </w:tc>
        <w:tc>
          <w:tcPr>
            <w:tcW w:w="2111" w:type="dxa"/>
            <w:vMerge w:val="restart"/>
            <w:vAlign w:val="center"/>
          </w:tcPr>
          <w:p w:rsidR="001133D0" w:rsidRDefault="001133D0" w:rsidP="00F35600">
            <w:pPr>
              <w:jc w:val="center"/>
            </w:pPr>
            <w:r>
              <w:t>100</w:t>
            </w:r>
          </w:p>
        </w:tc>
      </w:tr>
      <w:tr w:rsidR="001133D0" w:rsidTr="001133D0">
        <w:tc>
          <w:tcPr>
            <w:tcW w:w="2111" w:type="dxa"/>
          </w:tcPr>
          <w:p w:rsidR="001133D0" w:rsidRPr="00EE78D2" w:rsidRDefault="001133D0" w:rsidP="00F35600">
            <w:pPr>
              <w:rPr>
                <w:lang w:val="en-US"/>
              </w:rPr>
            </w:pPr>
            <w:r>
              <w:rPr>
                <w:lang w:val="en-US"/>
              </w:rPr>
              <w:t xml:space="preserve">Mode </w:t>
            </w:r>
            <w:proofErr w:type="spellStart"/>
            <w:r>
              <w:rPr>
                <w:lang w:val="en-US"/>
              </w:rPr>
              <w:t>Conditionnel</w:t>
            </w:r>
            <w:proofErr w:type="spellEnd"/>
          </w:p>
        </w:tc>
        <w:tc>
          <w:tcPr>
            <w:tcW w:w="2111" w:type="dxa"/>
          </w:tcPr>
          <w:p w:rsidR="001133D0" w:rsidRDefault="001133D0" w:rsidP="00F35600">
            <w:pPr>
              <w:jc w:val="center"/>
            </w:pPr>
            <w:r>
              <w:t>30</w:t>
            </w:r>
          </w:p>
        </w:tc>
        <w:tc>
          <w:tcPr>
            <w:tcW w:w="2111" w:type="dxa"/>
          </w:tcPr>
          <w:p w:rsidR="001133D0" w:rsidRDefault="001133D0" w:rsidP="00F35600">
            <w:pPr>
              <w:jc w:val="center"/>
            </w:pPr>
            <w:r>
              <w:t>50</w:t>
            </w:r>
          </w:p>
        </w:tc>
        <w:tc>
          <w:tcPr>
            <w:tcW w:w="2112" w:type="dxa"/>
            <w:vMerge/>
          </w:tcPr>
          <w:p w:rsidR="001133D0" w:rsidRDefault="001133D0" w:rsidP="00F35600">
            <w:pPr>
              <w:jc w:val="center"/>
            </w:pPr>
          </w:p>
        </w:tc>
        <w:tc>
          <w:tcPr>
            <w:tcW w:w="2111" w:type="dxa"/>
            <w:vMerge/>
          </w:tcPr>
          <w:p w:rsidR="001133D0" w:rsidRDefault="001133D0" w:rsidP="00F35600">
            <w:pPr>
              <w:jc w:val="center"/>
            </w:pPr>
          </w:p>
        </w:tc>
      </w:tr>
    </w:tbl>
    <w:p w:rsidR="00EE0984" w:rsidRDefault="00EE78D2" w:rsidP="00EE0984">
      <w:r>
        <w:t>*</w:t>
      </w:r>
      <w:r w:rsidR="00EE0984" w:rsidRPr="00EE0984">
        <w:t xml:space="preserve"> </w:t>
      </w:r>
      <w:r w:rsidR="00EE0984">
        <w:t>При верном выполнении от 60-80% работы учащийся получает 30 баллов, от 80- 95%- 40 баллов, от 95-100%-50 баллов.</w:t>
      </w:r>
    </w:p>
    <w:p w:rsidR="00EE78D2" w:rsidRDefault="00EE78D2" w:rsidP="00EE78D2">
      <w:r>
        <w:t xml:space="preserve">Соответствие баллов </w:t>
      </w:r>
    </w:p>
    <w:p w:rsidR="001133D0" w:rsidRDefault="001133D0">
      <w:r>
        <w:t>60-70=3</w:t>
      </w:r>
    </w:p>
    <w:p w:rsidR="001133D0" w:rsidRDefault="001133D0">
      <w:r>
        <w:t>70-80=4</w:t>
      </w:r>
    </w:p>
    <w:p w:rsidR="001133D0" w:rsidRDefault="001133D0">
      <w:r>
        <w:t>80-90=5</w:t>
      </w:r>
    </w:p>
    <w:p w:rsidR="001133D0" w:rsidRDefault="001133D0">
      <w:r>
        <w:t>90-100=6</w:t>
      </w:r>
    </w:p>
    <w:sectPr w:rsidR="001133D0" w:rsidSect="00081E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EE8"/>
    <w:rsid w:val="00081EE8"/>
    <w:rsid w:val="001133D0"/>
    <w:rsid w:val="0031428E"/>
    <w:rsid w:val="0055604A"/>
    <w:rsid w:val="00997D9E"/>
    <w:rsid w:val="00AB13E3"/>
    <w:rsid w:val="00B32D2D"/>
    <w:rsid w:val="00C6284D"/>
    <w:rsid w:val="00D66363"/>
    <w:rsid w:val="00EE0984"/>
    <w:rsid w:val="00EE0CDF"/>
    <w:rsid w:val="00EE1A66"/>
    <w:rsid w:val="00EE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560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560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lovari.yandex.ru/sant%C3%A9/fr-ru/Universa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lovari.yandex.ru/sant%C3%A9/fr-ru/Universa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47147-89C7-4972-84DD-E27766D9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HPg6</dc:creator>
  <cp:lastModifiedBy>HPg6</cp:lastModifiedBy>
  <cp:revision>2</cp:revision>
  <dcterms:created xsi:type="dcterms:W3CDTF">2013-05-23T20:38:00Z</dcterms:created>
  <dcterms:modified xsi:type="dcterms:W3CDTF">2013-05-23T23:20:00Z</dcterms:modified>
</cp:coreProperties>
</file>